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6BFD" w:rsidRPr="0096565D" w:rsidTr="00595146">
        <w:tc>
          <w:tcPr>
            <w:tcW w:w="10199" w:type="dxa"/>
            <w:shd w:val="clear" w:color="auto" w:fill="FBE4D5" w:themeFill="accent2" w:themeFillTint="33"/>
          </w:tcPr>
          <w:p w:rsidR="00046BFD" w:rsidRPr="00040B3E" w:rsidRDefault="00046BFD" w:rsidP="00046BFD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046BFD" w:rsidRPr="00040B3E" w:rsidRDefault="00DB4B18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rövid ciklusú</w:t>
            </w:r>
            <w:r w:rsidR="00046BFD" w:rsidRPr="00040B3E">
              <w:rPr>
                <w:rFonts w:ascii="Garamond" w:hAnsi="Garamond"/>
                <w:b/>
                <w:smallCaps/>
                <w:sz w:val="24"/>
              </w:rPr>
              <w:t xml:space="preserve"> tanárképzésben részt vevő hallgató</w:t>
            </w:r>
            <w:r w:rsidR="00595146">
              <w:rPr>
                <w:rFonts w:ascii="Garamond" w:hAnsi="Garamond"/>
                <w:b/>
                <w:smallCaps/>
                <w:sz w:val="24"/>
              </w:rPr>
              <w:t>k</w:t>
            </w:r>
          </w:p>
          <w:p w:rsidR="00046BFD" w:rsidRPr="00040B3E" w:rsidRDefault="00046BFD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046BFD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…..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A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Neptun-kódja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 w:rsidR="00DB4B18">
        <w:rPr>
          <w:rFonts w:ascii="Garamond" w:eastAsia="Times New Roman" w:hAnsi="Garamond" w:cs="Times New Roman"/>
          <w:sz w:val="20"/>
          <w:szCs w:val="20"/>
          <w:lang w:eastAsia="hu-HU"/>
        </w:rPr>
        <w:t>szak neve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 w:rsidR="00E3071A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 való részvétel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Előhospitálás a jelölt által tanított osztályban/csoportban a saját vezetőtanár által 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órákon/foglalkozásokon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 és megbeszélés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90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281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előzetes, valamint óra utáni 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 (15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a j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Utóhospitálás, a jelölttársak által tartott tanórák/foglalkozások, vizsgatan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ítások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rövid 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</w:t>
      </w:r>
      <w:proofErr w:type="gramEnd"/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046BFD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="00AD6436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0A34F7">
        <w:rPr>
          <w:rFonts w:ascii="Garamond" w:eastAsia="Times New Roman" w:hAnsi="Garamond" w:cs="Times New Roman"/>
          <w:sz w:val="20"/>
          <w:szCs w:val="20"/>
          <w:lang w:eastAsia="hu-HU"/>
        </w:rPr>
        <w:t>vezetőjének aláírása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46BFD" w:rsidRDefault="00046BFD"/>
    <w:p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90" w:rsidRDefault="00851990">
      <w:pPr>
        <w:spacing w:after="0" w:line="240" w:lineRule="auto"/>
      </w:pPr>
      <w:r>
        <w:separator/>
      </w:r>
    </w:p>
  </w:endnote>
  <w:endnote w:type="continuationSeparator" w:id="0">
    <w:p w:rsidR="00851990" w:rsidRDefault="008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90" w:rsidRDefault="00851990">
      <w:pPr>
        <w:spacing w:after="0" w:line="240" w:lineRule="auto"/>
      </w:pPr>
      <w:r>
        <w:separator/>
      </w:r>
    </w:p>
  </w:footnote>
  <w:footnote w:type="continuationSeparator" w:id="0">
    <w:p w:rsidR="00851990" w:rsidRDefault="0085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CA41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 xml:space="preserve">Savaria Regionális Pedagógiai Szolgáltató és </w:t>
    </w:r>
  </w:p>
  <w:p w:rsidR="00046BFD" w:rsidRPr="0096565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Kutató Központ</w:t>
    </w:r>
  </w:p>
  <w:bookmarkEnd w:id="1"/>
  <w:bookmarkEnd w:id="2"/>
  <w:bookmarkEnd w:id="3"/>
  <w:p w:rsidR="00BB461C" w:rsidRDefault="00CA41C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CA41C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CA41C2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CA41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2269BE"/>
    <w:rsid w:val="00243D08"/>
    <w:rsid w:val="002F12DA"/>
    <w:rsid w:val="00312E39"/>
    <w:rsid w:val="00463CEC"/>
    <w:rsid w:val="00595146"/>
    <w:rsid w:val="005D42E0"/>
    <w:rsid w:val="00671664"/>
    <w:rsid w:val="00695396"/>
    <w:rsid w:val="0074011D"/>
    <w:rsid w:val="007C1010"/>
    <w:rsid w:val="008130D6"/>
    <w:rsid w:val="00851990"/>
    <w:rsid w:val="009D219C"/>
    <w:rsid w:val="00A224AE"/>
    <w:rsid w:val="00A95FC1"/>
    <w:rsid w:val="00AD6436"/>
    <w:rsid w:val="00B23843"/>
    <w:rsid w:val="00BA6192"/>
    <w:rsid w:val="00CA41C2"/>
    <w:rsid w:val="00D7380B"/>
    <w:rsid w:val="00D810DB"/>
    <w:rsid w:val="00DB4B18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D9D15F-E556-418A-85B4-93EA4C3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Kukor Ferenc</cp:lastModifiedBy>
  <cp:revision>4</cp:revision>
  <dcterms:created xsi:type="dcterms:W3CDTF">2019-09-03T08:19:00Z</dcterms:created>
  <dcterms:modified xsi:type="dcterms:W3CDTF">2020-08-29T17:47:00Z</dcterms:modified>
</cp:coreProperties>
</file>